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2" w:lineRule="atLeast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Times New Roman" w:eastAsia="方正小标宋简体" w:cs="宋体"/>
          <w:b w:val="0"/>
          <w:bCs/>
          <w:color w:val="000000"/>
          <w:kern w:val="0"/>
          <w:sz w:val="44"/>
          <w:szCs w:val="44"/>
          <w:lang w:val="zh-CN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宋体"/>
          <w:b w:val="0"/>
          <w:bCs/>
          <w:color w:val="000000"/>
          <w:kern w:val="0"/>
          <w:sz w:val="44"/>
          <w:szCs w:val="44"/>
          <w:lang w:val="zh-CN" w:eastAsia="zh-CN" w:bidi="ar-SA"/>
        </w:rPr>
        <w:t>贵州省2022年“专升本”考试新冠肺炎疫情防控考生须知</w:t>
      </w:r>
      <w:bookmarkEnd w:id="0"/>
    </w:p>
    <w:p>
      <w:pPr>
        <w:rPr>
          <w:rFonts w:hint="eastAsi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" w:beforeAutospacing="0" w:after="12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>为做好我省2022年“专升本”考试各项工作，保障考生及考试工作人员生命安全和身体健康，请广大考生了解以下考试疫情防控注意事项。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" w:beforeAutospacing="0" w:after="12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>一、考生要认真履行疫情防控第一责任人责任，提前返回考试地，考前非必要不外出，不聚集，严格做好个人防护。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" w:beforeAutospacing="0" w:after="12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>二、考生须按要求从3月28日开始，每日自行测量体温并如实填写《考生考前健康状况承诺书》（见附件），体温测量异常以及身体出现发热（体温高于37.3℃）、干咳、乏力、鼻塞、流涕、咽痛、腹泻等症状的要及时就医，并保存好诊断材料备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" w:beforeAutospacing="0" w:after="12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>三、考生赴考要预留充足时间接受防疫及安全检查。到达考点时，须提交考前48小时核酸检测阴性证明、《考生考前健康状况承诺书》、出示本人“贵州健康码”和“通信大数据行程卡”（简称“两码”），均为绿码且测量体温正常方可进入。凭《准考证》、《身份证》接受安检后进入考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" w:beforeAutospacing="0" w:after="12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>四、考生必须服从考点疫情防控及考试安全管理，主动提供考试防疫证明材料，接受测温及安检，考前、考中有异常情况的要服从考点安排处理。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" w:beforeAutospacing="0" w:after="12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>五、省外返黔及跨区县参加考试的考生，须严格按照卫健部门最新的疫情防控要求执行。“两码”异常的考生，须经当地卫健部门或疾控中心进行专业评估，综合研判是否具备正常参加考试的条件或以何种方式进行考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" w:beforeAutospacing="0" w:after="12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" w:beforeAutospacing="0" w:after="12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" w:beforeAutospacing="0" w:after="12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>贵州省招生考试院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" w:beforeAutospacing="0" w:after="12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color="auto" w:fill="FFFFFF"/>
        </w:rPr>
        <w:t>2022年3月25日</w:t>
      </w:r>
    </w:p>
    <w:p/>
    <w:p>
      <w:pPr>
        <w:rPr>
          <w:rFonts w:hint="default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</w:p>
    <w:p>
      <w:pPr>
        <w:pStyle w:val="2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7719C"/>
    <w:rsid w:val="1CA7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2022-04-02T06:31:00Z</dcterms:created>
  <dc:creator>思吖思</dc:creator>
  <cp:lastModifiedBy>思吖思</cp:lastModifiedBy>
  <dcterms:modified xsi:type="dcterms:W3CDTF">2022-04-02T06:31:51Z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2D82AC9EBAF041E3A30D9064897B6C6A</vt:lpwstr>
  </property>
</Properties>
</file>